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31" w:rsidRPr="00554E14" w:rsidRDefault="00E33631" w:rsidP="00E33631">
      <w:pPr>
        <w:widowControl/>
        <w:jc w:val="left"/>
        <w:rPr>
          <w:rFonts w:ascii="黑体" w:eastAsia="黑体" w:hAnsi="黑体"/>
          <w:sz w:val="22"/>
          <w:szCs w:val="32"/>
        </w:rPr>
      </w:pPr>
      <w:r w:rsidRPr="00554E14">
        <w:rPr>
          <w:rFonts w:ascii="黑体" w:eastAsia="黑体" w:hAnsi="黑体" w:hint="eastAsia"/>
          <w:sz w:val="22"/>
          <w:szCs w:val="32"/>
        </w:rPr>
        <w:t>附件</w:t>
      </w:r>
      <w:r>
        <w:rPr>
          <w:rFonts w:ascii="黑体" w:eastAsia="黑体" w:hAnsi="黑体" w:hint="eastAsia"/>
          <w:sz w:val="22"/>
          <w:szCs w:val="32"/>
        </w:rPr>
        <w:t>2</w:t>
      </w:r>
      <w:r w:rsidRPr="00554E14">
        <w:rPr>
          <w:rFonts w:ascii="黑体" w:eastAsia="黑体" w:hAnsi="黑体" w:hint="eastAsia"/>
          <w:sz w:val="22"/>
          <w:szCs w:val="32"/>
        </w:rPr>
        <w:t>：</w:t>
      </w:r>
    </w:p>
    <w:p w:rsidR="00E33631" w:rsidRDefault="00E33631" w:rsidP="00E33631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 w:rsidRPr="004C7E0B">
        <w:rPr>
          <w:rFonts w:ascii="黑体" w:eastAsia="黑体" w:hAnsi="黑体" w:hint="eastAsia"/>
          <w:sz w:val="32"/>
          <w:szCs w:val="32"/>
        </w:rPr>
        <w:t>大连海洋大学</w:t>
      </w:r>
      <w:r>
        <w:rPr>
          <w:rFonts w:ascii="黑体" w:eastAsia="黑体" w:hAnsi="黑体" w:hint="eastAsia"/>
          <w:sz w:val="32"/>
          <w:szCs w:val="32"/>
        </w:rPr>
        <w:t>第二期</w:t>
      </w:r>
      <w:r w:rsidRPr="004C7E0B">
        <w:rPr>
          <w:rFonts w:ascii="黑体" w:eastAsia="黑体" w:hAnsi="黑体" w:hint="eastAsia"/>
          <w:sz w:val="32"/>
          <w:szCs w:val="32"/>
        </w:rPr>
        <w:t>蔚蓝教师研修班</w:t>
      </w:r>
      <w:r>
        <w:rPr>
          <w:rFonts w:ascii="黑体" w:eastAsia="黑体" w:hAnsi="黑体" w:hint="eastAsia"/>
          <w:sz w:val="32"/>
          <w:szCs w:val="32"/>
        </w:rPr>
        <w:t>研修计划</w:t>
      </w:r>
    </w:p>
    <w:tbl>
      <w:tblPr>
        <w:tblStyle w:val="a3"/>
        <w:tblW w:w="9039" w:type="dxa"/>
        <w:jc w:val="center"/>
        <w:tblLook w:val="04A0" w:firstRow="1" w:lastRow="0" w:firstColumn="1" w:lastColumn="0" w:noHBand="0" w:noVBand="1"/>
      </w:tblPr>
      <w:tblGrid>
        <w:gridCol w:w="675"/>
        <w:gridCol w:w="3119"/>
        <w:gridCol w:w="1843"/>
        <w:gridCol w:w="2409"/>
        <w:gridCol w:w="993"/>
      </w:tblGrid>
      <w:tr w:rsidR="00E33631" w:rsidTr="00F72BC5">
        <w:trPr>
          <w:jc w:val="center"/>
        </w:trPr>
        <w:tc>
          <w:tcPr>
            <w:tcW w:w="675" w:type="dxa"/>
          </w:tcPr>
          <w:p w:rsidR="00E33631" w:rsidRPr="00A14C42" w:rsidRDefault="00E33631" w:rsidP="002C74F9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14C42">
              <w:rPr>
                <w:rFonts w:ascii="宋体" w:eastAsia="宋体" w:hAnsi="宋体" w:cs="Times New Roman" w:hint="eastAsia"/>
                <w:b/>
                <w:szCs w:val="21"/>
              </w:rPr>
              <w:t>模块</w:t>
            </w:r>
          </w:p>
        </w:tc>
        <w:tc>
          <w:tcPr>
            <w:tcW w:w="3119" w:type="dxa"/>
          </w:tcPr>
          <w:p w:rsidR="00E33631" w:rsidRPr="00A14C42" w:rsidRDefault="00E33631" w:rsidP="002C74F9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14C42">
              <w:rPr>
                <w:rFonts w:ascii="宋体" w:eastAsia="宋体" w:hAnsi="宋体" w:cs="Times New Roman" w:hint="eastAsia"/>
                <w:b/>
                <w:szCs w:val="21"/>
              </w:rPr>
              <w:t>主题</w:t>
            </w:r>
          </w:p>
        </w:tc>
        <w:tc>
          <w:tcPr>
            <w:tcW w:w="1843" w:type="dxa"/>
          </w:tcPr>
          <w:p w:rsidR="00E33631" w:rsidRPr="00A14C42" w:rsidRDefault="00E33631" w:rsidP="002C74F9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14C42">
              <w:rPr>
                <w:rFonts w:ascii="宋体" w:eastAsia="宋体" w:hAnsi="宋体" w:cs="Times New Roman" w:hint="eastAsia"/>
                <w:b/>
                <w:szCs w:val="21"/>
              </w:rPr>
              <w:t>主讲人</w:t>
            </w:r>
          </w:p>
        </w:tc>
        <w:tc>
          <w:tcPr>
            <w:tcW w:w="2409" w:type="dxa"/>
          </w:tcPr>
          <w:p w:rsidR="00E33631" w:rsidRPr="00A14C42" w:rsidRDefault="00E33631" w:rsidP="002C74F9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14C42">
              <w:rPr>
                <w:rFonts w:ascii="宋体" w:eastAsia="宋体" w:hAnsi="宋体" w:cs="Times New Roman" w:hint="eastAsia"/>
                <w:b/>
                <w:szCs w:val="21"/>
              </w:rPr>
              <w:t>时间地点</w:t>
            </w:r>
          </w:p>
        </w:tc>
        <w:tc>
          <w:tcPr>
            <w:tcW w:w="993" w:type="dxa"/>
          </w:tcPr>
          <w:p w:rsidR="00E33631" w:rsidRPr="00A14C42" w:rsidRDefault="00E33631" w:rsidP="002C74F9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学时</w:t>
            </w:r>
          </w:p>
        </w:tc>
      </w:tr>
      <w:tr w:rsidR="00E33631" w:rsidTr="00F72BC5">
        <w:trPr>
          <w:trHeight w:val="649"/>
          <w:jc w:val="center"/>
        </w:trPr>
        <w:tc>
          <w:tcPr>
            <w:tcW w:w="3794" w:type="dxa"/>
            <w:gridSpan w:val="2"/>
            <w:vAlign w:val="center"/>
          </w:tcPr>
          <w:p w:rsidR="00E33631" w:rsidRDefault="00E33631" w:rsidP="002C74F9">
            <w:pPr>
              <w:jc w:val="center"/>
            </w:pPr>
            <w:r>
              <w:rPr>
                <w:rFonts w:hint="eastAsia"/>
              </w:rPr>
              <w:t>开班仪式</w:t>
            </w:r>
          </w:p>
        </w:tc>
        <w:tc>
          <w:tcPr>
            <w:tcW w:w="1843" w:type="dxa"/>
            <w:vAlign w:val="center"/>
          </w:tcPr>
          <w:p w:rsidR="00E33631" w:rsidRDefault="00E33631" w:rsidP="002C74F9">
            <w:pPr>
              <w:jc w:val="center"/>
            </w:pPr>
            <w:proofErr w:type="gramStart"/>
            <w:r>
              <w:rPr>
                <w:rFonts w:hint="eastAsia"/>
              </w:rPr>
              <w:t>姚</w:t>
            </w:r>
            <w:proofErr w:type="gramEnd"/>
            <w:r w:rsidR="001308E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杰</w:t>
            </w:r>
          </w:p>
        </w:tc>
        <w:tc>
          <w:tcPr>
            <w:tcW w:w="2409" w:type="dxa"/>
            <w:vAlign w:val="center"/>
          </w:tcPr>
          <w:p w:rsidR="00F72BC5" w:rsidRDefault="00F72BC5" w:rsidP="00F72BC5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日（星期三）</w:t>
            </w:r>
          </w:p>
          <w:p w:rsidR="00F72BC5" w:rsidRDefault="00F72BC5" w:rsidP="00F72BC5">
            <w:pPr>
              <w:jc w:val="center"/>
            </w:pPr>
            <w:r>
              <w:rPr>
                <w:rFonts w:hint="eastAsia"/>
              </w:rPr>
              <w:t>9:</w:t>
            </w:r>
            <w:r w:rsidR="0048737E">
              <w:rPr>
                <w:rFonts w:hint="eastAsia"/>
              </w:rPr>
              <w:t>50</w:t>
            </w:r>
            <w:r>
              <w:rPr>
                <w:rFonts w:hint="eastAsia"/>
              </w:rPr>
              <w:t>-11:30</w:t>
            </w:r>
          </w:p>
          <w:p w:rsidR="00E33631" w:rsidRDefault="00F72BC5" w:rsidP="00F72BC5">
            <w:pPr>
              <w:jc w:val="center"/>
            </w:pPr>
            <w:r>
              <w:rPr>
                <w:rFonts w:hint="eastAsia"/>
              </w:rPr>
              <w:t>图书馆多功能厅</w:t>
            </w:r>
          </w:p>
        </w:tc>
        <w:tc>
          <w:tcPr>
            <w:tcW w:w="993" w:type="dxa"/>
            <w:vAlign w:val="center"/>
          </w:tcPr>
          <w:p w:rsidR="00E33631" w:rsidRDefault="00580B6D" w:rsidP="00580B6D">
            <w:pPr>
              <w:jc w:val="center"/>
            </w:pPr>
            <w:r>
              <w:rPr>
                <w:rFonts w:hint="eastAsia"/>
              </w:rPr>
              <w:t>--</w:t>
            </w:r>
          </w:p>
        </w:tc>
      </w:tr>
      <w:tr w:rsidR="00F72BC5" w:rsidTr="00F72BC5">
        <w:trPr>
          <w:trHeight w:val="184"/>
          <w:jc w:val="center"/>
        </w:trPr>
        <w:tc>
          <w:tcPr>
            <w:tcW w:w="675" w:type="dxa"/>
            <w:vMerge w:val="restart"/>
            <w:vAlign w:val="center"/>
          </w:tcPr>
          <w:p w:rsidR="00F72BC5" w:rsidRPr="00A14C42" w:rsidRDefault="00F72BC5" w:rsidP="002C74F9">
            <w:pPr>
              <w:rPr>
                <w:b/>
              </w:rPr>
            </w:pPr>
            <w:r w:rsidRPr="00A14C42">
              <w:rPr>
                <w:rFonts w:hint="eastAsia"/>
                <w:b/>
              </w:rPr>
              <w:t>师德师风</w:t>
            </w:r>
          </w:p>
        </w:tc>
        <w:tc>
          <w:tcPr>
            <w:tcW w:w="3119" w:type="dxa"/>
            <w:vAlign w:val="center"/>
          </w:tcPr>
          <w:p w:rsidR="00F72BC5" w:rsidRPr="004D7629" w:rsidRDefault="00F72BC5" w:rsidP="007A3CDE">
            <w:r w:rsidRPr="004D7629">
              <w:rPr>
                <w:rFonts w:hint="eastAsia"/>
              </w:rPr>
              <w:t>认真学习贯彻党的十九大精神，努力办好人民满意的教育</w:t>
            </w:r>
          </w:p>
        </w:tc>
        <w:tc>
          <w:tcPr>
            <w:tcW w:w="1843" w:type="dxa"/>
            <w:vAlign w:val="center"/>
          </w:tcPr>
          <w:p w:rsidR="00F72BC5" w:rsidRDefault="00F72BC5" w:rsidP="00F72BC5">
            <w:pPr>
              <w:jc w:val="center"/>
            </w:pPr>
            <w:r w:rsidRPr="00F72BC5">
              <w:rPr>
                <w:rFonts w:hint="eastAsia"/>
              </w:rPr>
              <w:t>教育部</w:t>
            </w:r>
            <w:r>
              <w:rPr>
                <w:rFonts w:hint="eastAsia"/>
              </w:rPr>
              <w:t>部长</w:t>
            </w:r>
          </w:p>
          <w:p w:rsidR="00F72BC5" w:rsidRDefault="00F72BC5" w:rsidP="00F72BC5">
            <w:pPr>
              <w:jc w:val="center"/>
            </w:pPr>
            <w:r>
              <w:rPr>
                <w:rFonts w:hint="eastAsia"/>
              </w:rPr>
              <w:t>陈宝生</w:t>
            </w:r>
          </w:p>
        </w:tc>
        <w:tc>
          <w:tcPr>
            <w:tcW w:w="2409" w:type="dxa"/>
            <w:vMerge w:val="restart"/>
            <w:vAlign w:val="center"/>
          </w:tcPr>
          <w:p w:rsidR="00F72BC5" w:rsidRDefault="00F72BC5" w:rsidP="00F72BC5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  <w:vMerge w:val="restart"/>
            <w:vAlign w:val="center"/>
          </w:tcPr>
          <w:p w:rsidR="00F72BC5" w:rsidRDefault="00F72BC5" w:rsidP="00F72BC5">
            <w:pPr>
              <w:jc w:val="righ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学时</w:t>
            </w:r>
          </w:p>
        </w:tc>
      </w:tr>
      <w:tr w:rsidR="00F72BC5" w:rsidTr="00F72BC5">
        <w:trPr>
          <w:trHeight w:val="182"/>
          <w:jc w:val="center"/>
        </w:trPr>
        <w:tc>
          <w:tcPr>
            <w:tcW w:w="675" w:type="dxa"/>
            <w:vMerge/>
            <w:vAlign w:val="center"/>
          </w:tcPr>
          <w:p w:rsidR="00F72BC5" w:rsidRPr="00A14C42" w:rsidRDefault="00F72BC5" w:rsidP="002C74F9">
            <w:pPr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F72BC5" w:rsidRPr="004D7629" w:rsidRDefault="00F72BC5" w:rsidP="007A3CDE">
            <w:r w:rsidRPr="004D7629">
              <w:rPr>
                <w:rFonts w:hint="eastAsia"/>
              </w:rPr>
              <w:t>关于高校教师队伍建设的几个问题</w:t>
            </w:r>
          </w:p>
        </w:tc>
        <w:tc>
          <w:tcPr>
            <w:tcW w:w="1843" w:type="dxa"/>
            <w:vAlign w:val="center"/>
          </w:tcPr>
          <w:p w:rsidR="00F72BC5" w:rsidRDefault="00F72BC5" w:rsidP="002C74F9">
            <w:pPr>
              <w:jc w:val="center"/>
            </w:pPr>
            <w:r w:rsidRPr="00F72BC5">
              <w:rPr>
                <w:rFonts w:hint="eastAsia"/>
              </w:rPr>
              <w:t>教育部教师工作司司长</w:t>
            </w:r>
          </w:p>
          <w:p w:rsidR="00F72BC5" w:rsidRDefault="00F72BC5" w:rsidP="002C74F9">
            <w:pPr>
              <w:jc w:val="center"/>
            </w:pPr>
            <w:r>
              <w:rPr>
                <w:rFonts w:hint="eastAsia"/>
              </w:rPr>
              <w:t>王定华</w:t>
            </w:r>
          </w:p>
        </w:tc>
        <w:tc>
          <w:tcPr>
            <w:tcW w:w="2409" w:type="dxa"/>
            <w:vMerge/>
            <w:vAlign w:val="center"/>
          </w:tcPr>
          <w:p w:rsidR="00F72BC5" w:rsidRDefault="00F72BC5" w:rsidP="00210D27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72BC5" w:rsidRDefault="00F72BC5" w:rsidP="002C74F9">
            <w:pPr>
              <w:jc w:val="right"/>
            </w:pPr>
          </w:p>
        </w:tc>
      </w:tr>
      <w:tr w:rsidR="00F72BC5" w:rsidTr="00F72BC5">
        <w:trPr>
          <w:trHeight w:val="182"/>
          <w:jc w:val="center"/>
        </w:trPr>
        <w:tc>
          <w:tcPr>
            <w:tcW w:w="675" w:type="dxa"/>
            <w:vMerge/>
            <w:vAlign w:val="center"/>
          </w:tcPr>
          <w:p w:rsidR="00F72BC5" w:rsidRPr="00A14C42" w:rsidRDefault="00F72BC5" w:rsidP="002C74F9">
            <w:pPr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F72BC5" w:rsidRPr="004D7629" w:rsidRDefault="00F72BC5" w:rsidP="007A3CDE">
            <w:r w:rsidRPr="004D7629">
              <w:rPr>
                <w:rFonts w:hint="eastAsia"/>
              </w:rPr>
              <w:t>高校学术治理的法治框架：《高等学校预防与处理学术不端行为办法》解读</w:t>
            </w:r>
          </w:p>
        </w:tc>
        <w:tc>
          <w:tcPr>
            <w:tcW w:w="1843" w:type="dxa"/>
            <w:vAlign w:val="center"/>
          </w:tcPr>
          <w:p w:rsidR="00F72BC5" w:rsidRDefault="00F72BC5" w:rsidP="002C74F9">
            <w:pPr>
              <w:jc w:val="center"/>
            </w:pPr>
            <w:r w:rsidRPr="00F72BC5">
              <w:rPr>
                <w:rFonts w:hint="eastAsia"/>
              </w:rPr>
              <w:t>教育部政策法规司副司长</w:t>
            </w:r>
          </w:p>
          <w:p w:rsidR="00F72BC5" w:rsidRDefault="00F72BC5" w:rsidP="002C74F9">
            <w:pPr>
              <w:jc w:val="center"/>
            </w:pPr>
            <w:r>
              <w:rPr>
                <w:rFonts w:hint="eastAsia"/>
              </w:rPr>
              <w:t>王大全</w:t>
            </w:r>
          </w:p>
        </w:tc>
        <w:tc>
          <w:tcPr>
            <w:tcW w:w="2409" w:type="dxa"/>
            <w:vMerge/>
            <w:vAlign w:val="center"/>
          </w:tcPr>
          <w:p w:rsidR="00F72BC5" w:rsidRDefault="00F72BC5" w:rsidP="00210D27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72BC5" w:rsidRDefault="00F72BC5" w:rsidP="002C74F9">
            <w:pPr>
              <w:jc w:val="right"/>
            </w:pPr>
          </w:p>
        </w:tc>
      </w:tr>
      <w:tr w:rsidR="00F72BC5" w:rsidTr="00F72BC5">
        <w:trPr>
          <w:trHeight w:val="182"/>
          <w:jc w:val="center"/>
        </w:trPr>
        <w:tc>
          <w:tcPr>
            <w:tcW w:w="675" w:type="dxa"/>
            <w:vMerge/>
            <w:vAlign w:val="center"/>
          </w:tcPr>
          <w:p w:rsidR="00F72BC5" w:rsidRPr="00A14C42" w:rsidRDefault="00F72BC5" w:rsidP="002C74F9">
            <w:pPr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F72BC5" w:rsidRPr="004D7629" w:rsidRDefault="00F72BC5" w:rsidP="007A3CDE">
            <w:r w:rsidRPr="004D7629">
              <w:rPr>
                <w:rFonts w:hint="eastAsia"/>
              </w:rPr>
              <w:t>法治思维下高校教师的责任担当</w:t>
            </w:r>
          </w:p>
        </w:tc>
        <w:tc>
          <w:tcPr>
            <w:tcW w:w="1843" w:type="dxa"/>
            <w:vAlign w:val="center"/>
          </w:tcPr>
          <w:p w:rsidR="00F72BC5" w:rsidRDefault="00F72BC5" w:rsidP="00F72BC5">
            <w:pPr>
              <w:jc w:val="center"/>
            </w:pPr>
            <w:r w:rsidRPr="00F72BC5">
              <w:rPr>
                <w:rFonts w:hint="eastAsia"/>
              </w:rPr>
              <w:t>北京外国语大学</w:t>
            </w:r>
          </w:p>
          <w:p w:rsidR="00F72BC5" w:rsidRDefault="00F72BC5" w:rsidP="00F72BC5">
            <w:pPr>
              <w:jc w:val="center"/>
            </w:pPr>
            <w:r w:rsidRPr="00F72BC5">
              <w:rPr>
                <w:rFonts w:hint="eastAsia"/>
              </w:rPr>
              <w:t>姚金菊</w:t>
            </w:r>
          </w:p>
        </w:tc>
        <w:tc>
          <w:tcPr>
            <w:tcW w:w="2409" w:type="dxa"/>
            <w:vMerge/>
            <w:vAlign w:val="center"/>
          </w:tcPr>
          <w:p w:rsidR="00F72BC5" w:rsidRDefault="00F72BC5" w:rsidP="00210D27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72BC5" w:rsidRDefault="00F72BC5" w:rsidP="002C74F9">
            <w:pPr>
              <w:jc w:val="right"/>
            </w:pPr>
          </w:p>
        </w:tc>
      </w:tr>
      <w:tr w:rsidR="00F72BC5" w:rsidTr="00F72BC5">
        <w:trPr>
          <w:trHeight w:val="182"/>
          <w:jc w:val="center"/>
        </w:trPr>
        <w:tc>
          <w:tcPr>
            <w:tcW w:w="675" w:type="dxa"/>
            <w:vMerge/>
            <w:vAlign w:val="center"/>
          </w:tcPr>
          <w:p w:rsidR="00F72BC5" w:rsidRPr="00A14C42" w:rsidRDefault="00F72BC5" w:rsidP="002C74F9">
            <w:pPr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F72BC5" w:rsidRDefault="00F72BC5" w:rsidP="007A3CDE">
            <w:r w:rsidRPr="004D7629">
              <w:rPr>
                <w:rFonts w:hint="eastAsia"/>
              </w:rPr>
              <w:t>压力疏导与情绪管理</w:t>
            </w:r>
          </w:p>
        </w:tc>
        <w:tc>
          <w:tcPr>
            <w:tcW w:w="1843" w:type="dxa"/>
            <w:vAlign w:val="center"/>
          </w:tcPr>
          <w:p w:rsidR="00F72BC5" w:rsidRDefault="00F72BC5" w:rsidP="00F72BC5">
            <w:pPr>
              <w:jc w:val="center"/>
            </w:pPr>
            <w:r w:rsidRPr="00F72BC5">
              <w:rPr>
                <w:rFonts w:hint="eastAsia"/>
              </w:rPr>
              <w:t>北京师范大学</w:t>
            </w:r>
          </w:p>
          <w:p w:rsidR="00F72BC5" w:rsidRDefault="00F72BC5" w:rsidP="00F72BC5">
            <w:pPr>
              <w:jc w:val="center"/>
            </w:pPr>
            <w:r w:rsidRPr="00F72BC5">
              <w:rPr>
                <w:rFonts w:hint="eastAsia"/>
              </w:rPr>
              <w:t>郑日昌</w:t>
            </w:r>
          </w:p>
        </w:tc>
        <w:tc>
          <w:tcPr>
            <w:tcW w:w="2409" w:type="dxa"/>
            <w:vMerge/>
            <w:vAlign w:val="center"/>
          </w:tcPr>
          <w:p w:rsidR="00F72BC5" w:rsidRDefault="00F72BC5" w:rsidP="00210D27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72BC5" w:rsidRDefault="00F72BC5" w:rsidP="002C74F9">
            <w:pPr>
              <w:jc w:val="right"/>
            </w:pPr>
          </w:p>
        </w:tc>
      </w:tr>
      <w:tr w:rsidR="00580B6D" w:rsidTr="00F72BC5">
        <w:trPr>
          <w:trHeight w:val="1118"/>
          <w:jc w:val="center"/>
        </w:trPr>
        <w:tc>
          <w:tcPr>
            <w:tcW w:w="675" w:type="dxa"/>
            <w:vAlign w:val="center"/>
          </w:tcPr>
          <w:p w:rsidR="00580B6D" w:rsidRPr="00A14C42" w:rsidRDefault="00330232" w:rsidP="003302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</w:t>
            </w:r>
            <w:r w:rsidR="00580B6D" w:rsidRPr="00A14C42">
              <w:rPr>
                <w:rFonts w:hint="eastAsia"/>
                <w:b/>
              </w:rPr>
              <w:t>发展定位</w:t>
            </w:r>
          </w:p>
        </w:tc>
        <w:tc>
          <w:tcPr>
            <w:tcW w:w="3119" w:type="dxa"/>
            <w:vAlign w:val="center"/>
          </w:tcPr>
          <w:p w:rsidR="00580B6D" w:rsidRPr="00466805" w:rsidRDefault="00F72BC5" w:rsidP="002C74F9">
            <w:pPr>
              <w:pStyle w:val="a4"/>
              <w:spacing w:line="30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F72BC5">
              <w:rPr>
                <w:rFonts w:ascii="宋体" w:hAnsi="宋体" w:hint="eastAsia"/>
                <w:szCs w:val="21"/>
              </w:rPr>
              <w:t>把握新时代高校教师队伍建设新要求，争做蓝色大学优秀蔚蓝教师-</w:t>
            </w:r>
          </w:p>
        </w:tc>
        <w:tc>
          <w:tcPr>
            <w:tcW w:w="1843" w:type="dxa"/>
            <w:vAlign w:val="center"/>
          </w:tcPr>
          <w:p w:rsidR="00580B6D" w:rsidRPr="00466805" w:rsidRDefault="00580B6D" w:rsidP="002C74F9">
            <w:pPr>
              <w:pStyle w:val="a4"/>
              <w:spacing w:line="30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466805">
              <w:rPr>
                <w:rFonts w:ascii="宋体" w:hAnsi="宋体" w:hint="eastAsia"/>
                <w:szCs w:val="21"/>
              </w:rPr>
              <w:t>姚</w:t>
            </w:r>
            <w:proofErr w:type="gramEnd"/>
            <w:r w:rsidRPr="00466805">
              <w:rPr>
                <w:rFonts w:ascii="宋体" w:hAnsi="宋体" w:hint="eastAsia"/>
                <w:szCs w:val="21"/>
              </w:rPr>
              <w:t xml:space="preserve">  杰</w:t>
            </w:r>
          </w:p>
        </w:tc>
        <w:tc>
          <w:tcPr>
            <w:tcW w:w="2409" w:type="dxa"/>
            <w:vAlign w:val="center"/>
          </w:tcPr>
          <w:p w:rsidR="00F72BC5" w:rsidRDefault="00F72BC5" w:rsidP="002C74F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日（星期三）</w:t>
            </w:r>
          </w:p>
          <w:p w:rsidR="00580B6D" w:rsidRDefault="00F72BC5" w:rsidP="002C74F9">
            <w:pPr>
              <w:jc w:val="center"/>
            </w:pPr>
            <w:r>
              <w:rPr>
                <w:rFonts w:hint="eastAsia"/>
              </w:rPr>
              <w:t>9:</w:t>
            </w:r>
            <w:r w:rsidR="0048737E">
              <w:rPr>
                <w:rFonts w:hint="eastAsia"/>
              </w:rPr>
              <w:t>50</w:t>
            </w:r>
            <w:r>
              <w:rPr>
                <w:rFonts w:hint="eastAsia"/>
              </w:rPr>
              <w:t>-11:30</w:t>
            </w:r>
          </w:p>
          <w:p w:rsidR="00F72BC5" w:rsidRDefault="00F72BC5" w:rsidP="002C74F9">
            <w:pPr>
              <w:jc w:val="center"/>
            </w:pPr>
            <w:r>
              <w:rPr>
                <w:rFonts w:hint="eastAsia"/>
              </w:rPr>
              <w:t>图书馆多功能厅</w:t>
            </w:r>
          </w:p>
        </w:tc>
        <w:tc>
          <w:tcPr>
            <w:tcW w:w="993" w:type="dxa"/>
            <w:vAlign w:val="center"/>
          </w:tcPr>
          <w:p w:rsidR="00580B6D" w:rsidRDefault="00580B6D" w:rsidP="002C74F9">
            <w:pPr>
              <w:jc w:val="righ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学时</w:t>
            </w:r>
          </w:p>
        </w:tc>
      </w:tr>
      <w:tr w:rsidR="00330232" w:rsidTr="00F72BC5">
        <w:trPr>
          <w:trHeight w:val="850"/>
          <w:jc w:val="center"/>
        </w:trPr>
        <w:tc>
          <w:tcPr>
            <w:tcW w:w="675" w:type="dxa"/>
            <w:vMerge w:val="restart"/>
            <w:vAlign w:val="center"/>
          </w:tcPr>
          <w:p w:rsidR="00330232" w:rsidRDefault="00330232" w:rsidP="002C74F9">
            <w:pPr>
              <w:rPr>
                <w:b/>
              </w:rPr>
            </w:pPr>
            <w:r>
              <w:rPr>
                <w:rFonts w:hint="eastAsia"/>
                <w:b/>
              </w:rPr>
              <w:t>职业</w:t>
            </w:r>
          </w:p>
          <w:p w:rsidR="00330232" w:rsidRPr="00A14C42" w:rsidRDefault="00330232" w:rsidP="002C74F9">
            <w:pPr>
              <w:rPr>
                <w:b/>
              </w:rPr>
            </w:pPr>
            <w:r>
              <w:rPr>
                <w:rFonts w:hint="eastAsia"/>
                <w:b/>
              </w:rPr>
              <w:t>生涯发展规划</w:t>
            </w:r>
          </w:p>
        </w:tc>
        <w:tc>
          <w:tcPr>
            <w:tcW w:w="3119" w:type="dxa"/>
            <w:vAlign w:val="center"/>
          </w:tcPr>
          <w:p w:rsidR="00330232" w:rsidRPr="00466805" w:rsidRDefault="00330232" w:rsidP="002C74F9">
            <w:pPr>
              <w:pStyle w:val="a4"/>
              <w:spacing w:line="30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466805">
              <w:rPr>
                <w:rFonts w:ascii="宋体" w:hAnsi="宋体" w:hint="eastAsia"/>
                <w:szCs w:val="21"/>
              </w:rPr>
              <w:t>教师的职业规划与发展</w:t>
            </w:r>
          </w:p>
          <w:p w:rsidR="00330232" w:rsidRPr="00466805" w:rsidRDefault="00330232" w:rsidP="002C74F9">
            <w:pPr>
              <w:pStyle w:val="a4"/>
              <w:spacing w:line="30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466805">
              <w:rPr>
                <w:rFonts w:ascii="宋体" w:hAnsi="宋体" w:hint="eastAsia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大学教师</w:t>
            </w:r>
            <w:r w:rsidRPr="00466805">
              <w:rPr>
                <w:rFonts w:ascii="宋体" w:hAnsi="宋体" w:hint="eastAsia"/>
                <w:szCs w:val="21"/>
              </w:rPr>
              <w:t>成长之路</w:t>
            </w:r>
          </w:p>
        </w:tc>
        <w:tc>
          <w:tcPr>
            <w:tcW w:w="1843" w:type="dxa"/>
            <w:vAlign w:val="center"/>
          </w:tcPr>
          <w:p w:rsidR="00330232" w:rsidRPr="00466805" w:rsidRDefault="00330232" w:rsidP="002C74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66805">
              <w:rPr>
                <w:rFonts w:ascii="宋体" w:hAnsi="宋体" w:hint="eastAsia"/>
                <w:szCs w:val="21"/>
              </w:rPr>
              <w:t>胡玉才</w:t>
            </w:r>
          </w:p>
        </w:tc>
        <w:tc>
          <w:tcPr>
            <w:tcW w:w="2409" w:type="dxa"/>
            <w:vAlign w:val="center"/>
          </w:tcPr>
          <w:p w:rsidR="00330232" w:rsidRDefault="0048737E" w:rsidP="002C74F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日（星期三）</w:t>
            </w:r>
          </w:p>
          <w:p w:rsidR="0048737E" w:rsidRDefault="0048737E" w:rsidP="002C74F9">
            <w:pPr>
              <w:jc w:val="center"/>
            </w:pPr>
            <w:r>
              <w:rPr>
                <w:rFonts w:hint="eastAsia"/>
              </w:rPr>
              <w:t>13:30-15:30</w:t>
            </w:r>
          </w:p>
          <w:p w:rsidR="0048737E" w:rsidRDefault="0048737E" w:rsidP="002C74F9">
            <w:pPr>
              <w:jc w:val="center"/>
            </w:pPr>
            <w:r>
              <w:rPr>
                <w:rFonts w:hint="eastAsia"/>
              </w:rPr>
              <w:t>图书馆多功能厅</w:t>
            </w:r>
          </w:p>
        </w:tc>
        <w:tc>
          <w:tcPr>
            <w:tcW w:w="993" w:type="dxa"/>
            <w:vAlign w:val="center"/>
          </w:tcPr>
          <w:p w:rsidR="00330232" w:rsidRDefault="00330232" w:rsidP="002C74F9">
            <w:pPr>
              <w:jc w:val="righ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学时</w:t>
            </w:r>
          </w:p>
        </w:tc>
      </w:tr>
      <w:tr w:rsidR="00330232" w:rsidTr="00F72BC5">
        <w:trPr>
          <w:trHeight w:val="850"/>
          <w:jc w:val="center"/>
        </w:trPr>
        <w:tc>
          <w:tcPr>
            <w:tcW w:w="675" w:type="dxa"/>
            <w:vMerge/>
            <w:vAlign w:val="center"/>
          </w:tcPr>
          <w:p w:rsidR="00330232" w:rsidRPr="00A14C42" w:rsidRDefault="00330232" w:rsidP="002C74F9">
            <w:pPr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330232" w:rsidRPr="00466805" w:rsidRDefault="00610170" w:rsidP="002C74F9">
            <w:pPr>
              <w:pStyle w:val="a4"/>
              <w:spacing w:line="30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610170">
              <w:rPr>
                <w:rFonts w:ascii="宋体" w:hAnsi="宋体" w:hint="eastAsia"/>
                <w:szCs w:val="21"/>
              </w:rPr>
              <w:t>如何让你的课堂教学具有魅力</w:t>
            </w:r>
          </w:p>
        </w:tc>
        <w:tc>
          <w:tcPr>
            <w:tcW w:w="1843" w:type="dxa"/>
            <w:vAlign w:val="center"/>
          </w:tcPr>
          <w:p w:rsidR="00330232" w:rsidRDefault="00330232" w:rsidP="00580B6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浙江工业大学</w:t>
            </w:r>
          </w:p>
          <w:p w:rsidR="00330232" w:rsidRPr="00466805" w:rsidRDefault="00330232" w:rsidP="00580B6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陈庆章</w:t>
            </w:r>
          </w:p>
        </w:tc>
        <w:tc>
          <w:tcPr>
            <w:tcW w:w="2409" w:type="dxa"/>
            <w:vAlign w:val="center"/>
          </w:tcPr>
          <w:p w:rsidR="00330232" w:rsidRDefault="00501847" w:rsidP="002C74F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 w:rsidR="00F72BC5">
              <w:rPr>
                <w:rFonts w:hint="eastAsia"/>
              </w:rPr>
              <w:t>（星期六）</w:t>
            </w:r>
          </w:p>
          <w:p w:rsidR="00501847" w:rsidRDefault="00501847" w:rsidP="002C74F9">
            <w:pPr>
              <w:jc w:val="center"/>
            </w:pPr>
            <w:r>
              <w:rPr>
                <w:rFonts w:hint="eastAsia"/>
              </w:rPr>
              <w:t>9:00-11:00</w:t>
            </w:r>
          </w:p>
          <w:p w:rsidR="00F72BC5" w:rsidRDefault="00F72BC5" w:rsidP="002C74F9">
            <w:pPr>
              <w:jc w:val="center"/>
            </w:pPr>
            <w:r>
              <w:rPr>
                <w:rFonts w:hint="eastAsia"/>
              </w:rPr>
              <w:t>图书馆多功能厅</w:t>
            </w:r>
          </w:p>
        </w:tc>
        <w:tc>
          <w:tcPr>
            <w:tcW w:w="993" w:type="dxa"/>
            <w:vAlign w:val="center"/>
          </w:tcPr>
          <w:p w:rsidR="00330232" w:rsidRDefault="00330232" w:rsidP="002C74F9">
            <w:pPr>
              <w:jc w:val="righ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学时</w:t>
            </w:r>
          </w:p>
        </w:tc>
      </w:tr>
      <w:tr w:rsidR="00E33631" w:rsidTr="00F72BC5">
        <w:trPr>
          <w:trHeight w:val="834"/>
          <w:jc w:val="center"/>
        </w:trPr>
        <w:tc>
          <w:tcPr>
            <w:tcW w:w="675" w:type="dxa"/>
            <w:vMerge w:val="restart"/>
            <w:vAlign w:val="center"/>
          </w:tcPr>
          <w:p w:rsidR="00E33631" w:rsidRDefault="00E33631" w:rsidP="00330232">
            <w:pPr>
              <w:jc w:val="center"/>
              <w:rPr>
                <w:b/>
              </w:rPr>
            </w:pPr>
            <w:r w:rsidRPr="00A14C42">
              <w:rPr>
                <w:rFonts w:hint="eastAsia"/>
                <w:b/>
              </w:rPr>
              <w:t>课堂教学改革</w:t>
            </w:r>
          </w:p>
          <w:p w:rsidR="00330232" w:rsidRDefault="00330232" w:rsidP="003302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与</w:t>
            </w:r>
          </w:p>
          <w:p w:rsidR="00330232" w:rsidRPr="00A14C42" w:rsidRDefault="00330232" w:rsidP="003302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教学研究</w:t>
            </w:r>
          </w:p>
        </w:tc>
        <w:tc>
          <w:tcPr>
            <w:tcW w:w="3119" w:type="dxa"/>
            <w:vAlign w:val="center"/>
          </w:tcPr>
          <w:p w:rsidR="00E33631" w:rsidRPr="00F72BC5" w:rsidRDefault="00E33631" w:rsidP="002C74F9">
            <w:pPr>
              <w:rPr>
                <w:color w:val="000000"/>
                <w:szCs w:val="21"/>
              </w:rPr>
            </w:pPr>
            <w:r w:rsidRPr="00630FE5">
              <w:rPr>
                <w:rFonts w:hint="eastAsia"/>
                <w:color w:val="000000"/>
                <w:szCs w:val="21"/>
              </w:rPr>
              <w:t>课堂教学中创新精神的培养</w:t>
            </w:r>
          </w:p>
        </w:tc>
        <w:tc>
          <w:tcPr>
            <w:tcW w:w="1843" w:type="dxa"/>
            <w:vAlign w:val="center"/>
          </w:tcPr>
          <w:p w:rsidR="00E33631" w:rsidRDefault="00E33631" w:rsidP="002C74F9">
            <w:pPr>
              <w:jc w:val="center"/>
            </w:pPr>
            <w:r>
              <w:rPr>
                <w:rFonts w:hint="eastAsia"/>
              </w:rPr>
              <w:t>大连理工大学</w:t>
            </w:r>
          </w:p>
          <w:p w:rsidR="00E33631" w:rsidRPr="00A14C42" w:rsidRDefault="00E33631" w:rsidP="002C74F9">
            <w:pPr>
              <w:jc w:val="center"/>
            </w:pPr>
            <w:proofErr w:type="gramStart"/>
            <w:r>
              <w:rPr>
                <w:rFonts w:hint="eastAsia"/>
              </w:rPr>
              <w:t>冯</w:t>
            </w:r>
            <w:proofErr w:type="gramEnd"/>
            <w:r w:rsidR="001308E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林</w:t>
            </w:r>
          </w:p>
        </w:tc>
        <w:tc>
          <w:tcPr>
            <w:tcW w:w="2409" w:type="dxa"/>
            <w:vAlign w:val="center"/>
          </w:tcPr>
          <w:p w:rsidR="00E33631" w:rsidRDefault="00501847" w:rsidP="00501847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日（星期三）</w:t>
            </w:r>
          </w:p>
          <w:p w:rsidR="00501847" w:rsidRDefault="00501847" w:rsidP="00501847">
            <w:pPr>
              <w:jc w:val="center"/>
            </w:pPr>
            <w:r>
              <w:rPr>
                <w:rFonts w:hint="eastAsia"/>
              </w:rPr>
              <w:t>13:30-15:30</w:t>
            </w:r>
          </w:p>
          <w:p w:rsidR="00F72BC5" w:rsidRDefault="00F72BC5" w:rsidP="00501847">
            <w:pPr>
              <w:jc w:val="center"/>
            </w:pPr>
            <w:r>
              <w:rPr>
                <w:rFonts w:hint="eastAsia"/>
              </w:rPr>
              <w:t>图书馆报告厅</w:t>
            </w:r>
          </w:p>
        </w:tc>
        <w:tc>
          <w:tcPr>
            <w:tcW w:w="993" w:type="dxa"/>
            <w:vAlign w:val="center"/>
          </w:tcPr>
          <w:p w:rsidR="00E33631" w:rsidRDefault="00E33631" w:rsidP="002C74F9">
            <w:pPr>
              <w:jc w:val="righ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学时</w:t>
            </w:r>
          </w:p>
        </w:tc>
      </w:tr>
      <w:tr w:rsidR="00E33631" w:rsidTr="00F72BC5">
        <w:trPr>
          <w:jc w:val="center"/>
        </w:trPr>
        <w:tc>
          <w:tcPr>
            <w:tcW w:w="675" w:type="dxa"/>
            <w:vMerge/>
            <w:vAlign w:val="center"/>
          </w:tcPr>
          <w:p w:rsidR="00E33631" w:rsidRPr="00A14C42" w:rsidRDefault="00E33631" w:rsidP="002C74F9">
            <w:pPr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E33631" w:rsidRDefault="00610170" w:rsidP="0061017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教学研究论文的写作与发表</w:t>
            </w:r>
          </w:p>
        </w:tc>
        <w:tc>
          <w:tcPr>
            <w:tcW w:w="1843" w:type="dxa"/>
            <w:vAlign w:val="center"/>
          </w:tcPr>
          <w:p w:rsidR="00330232" w:rsidRDefault="00610170" w:rsidP="0061017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高教发展</w:t>
            </w:r>
            <w:r w:rsidR="00210D27">
              <w:rPr>
                <w:rFonts w:hint="eastAsia"/>
                <w:color w:val="000000"/>
                <w:szCs w:val="21"/>
              </w:rPr>
              <w:t>与</w:t>
            </w:r>
            <w:r>
              <w:rPr>
                <w:rFonts w:hint="eastAsia"/>
                <w:color w:val="000000"/>
                <w:szCs w:val="21"/>
              </w:rPr>
              <w:t>评估</w:t>
            </w:r>
          </w:p>
          <w:p w:rsidR="00610170" w:rsidRDefault="00610170" w:rsidP="0061017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金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诚</w:t>
            </w:r>
          </w:p>
        </w:tc>
        <w:tc>
          <w:tcPr>
            <w:tcW w:w="2409" w:type="dxa"/>
            <w:vAlign w:val="center"/>
          </w:tcPr>
          <w:p w:rsidR="00E33631" w:rsidRDefault="00501847" w:rsidP="002C74F9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日（星期二）</w:t>
            </w:r>
          </w:p>
          <w:p w:rsidR="00501847" w:rsidRDefault="00501847" w:rsidP="002C74F9">
            <w:pPr>
              <w:jc w:val="center"/>
            </w:pPr>
            <w:r>
              <w:rPr>
                <w:rFonts w:hint="eastAsia"/>
              </w:rPr>
              <w:t>13:30-15:30</w:t>
            </w:r>
          </w:p>
          <w:p w:rsidR="00F72BC5" w:rsidRDefault="00F72BC5" w:rsidP="002C74F9">
            <w:pPr>
              <w:jc w:val="center"/>
            </w:pPr>
            <w:r>
              <w:rPr>
                <w:rFonts w:hint="eastAsia"/>
              </w:rPr>
              <w:t>图书馆多功能厅</w:t>
            </w:r>
          </w:p>
        </w:tc>
        <w:tc>
          <w:tcPr>
            <w:tcW w:w="993" w:type="dxa"/>
            <w:vAlign w:val="center"/>
          </w:tcPr>
          <w:p w:rsidR="00E33631" w:rsidRDefault="00E33631" w:rsidP="002C74F9">
            <w:pPr>
              <w:jc w:val="righ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学时</w:t>
            </w:r>
          </w:p>
        </w:tc>
      </w:tr>
      <w:tr w:rsidR="00330232" w:rsidTr="00F72BC5">
        <w:trPr>
          <w:trHeight w:val="614"/>
          <w:jc w:val="center"/>
        </w:trPr>
        <w:tc>
          <w:tcPr>
            <w:tcW w:w="675" w:type="dxa"/>
            <w:vAlign w:val="center"/>
          </w:tcPr>
          <w:p w:rsidR="00330232" w:rsidRPr="00A14C42" w:rsidRDefault="00330232" w:rsidP="00E336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应用型转型</w:t>
            </w:r>
          </w:p>
        </w:tc>
        <w:tc>
          <w:tcPr>
            <w:tcW w:w="3119" w:type="dxa"/>
            <w:vAlign w:val="center"/>
          </w:tcPr>
          <w:p w:rsidR="00210D27" w:rsidRPr="00F72BC5" w:rsidRDefault="00330232" w:rsidP="002C74F9">
            <w:pPr>
              <w:rPr>
                <w:color w:val="000000"/>
                <w:szCs w:val="21"/>
              </w:rPr>
            </w:pPr>
            <w:r w:rsidRPr="00330232">
              <w:rPr>
                <w:rFonts w:hint="eastAsia"/>
                <w:color w:val="000000"/>
                <w:szCs w:val="21"/>
              </w:rPr>
              <w:t>顺应高校转型的国家战略提升地方大学的发展质量</w:t>
            </w:r>
          </w:p>
        </w:tc>
        <w:tc>
          <w:tcPr>
            <w:tcW w:w="1843" w:type="dxa"/>
            <w:vAlign w:val="center"/>
          </w:tcPr>
          <w:p w:rsidR="00330232" w:rsidRPr="00330232" w:rsidRDefault="00330232" w:rsidP="002C74F9">
            <w:pPr>
              <w:jc w:val="center"/>
              <w:rPr>
                <w:color w:val="000000"/>
                <w:szCs w:val="21"/>
              </w:rPr>
            </w:pPr>
            <w:r w:rsidRPr="00330232">
              <w:rPr>
                <w:rFonts w:hint="eastAsia"/>
                <w:color w:val="000000"/>
                <w:szCs w:val="21"/>
              </w:rPr>
              <w:t>教育部地方高校转型发展特聘专家</w:t>
            </w:r>
          </w:p>
          <w:p w:rsidR="00330232" w:rsidRDefault="00330232" w:rsidP="002C74F9">
            <w:pPr>
              <w:jc w:val="center"/>
              <w:rPr>
                <w:rFonts w:ascii="����" w:hAnsi="����" w:hint="eastAsia"/>
                <w:color w:val="000000"/>
                <w:szCs w:val="21"/>
                <w:shd w:val="clear" w:color="auto" w:fill="FFFFFF"/>
              </w:rPr>
            </w:pPr>
            <w:proofErr w:type="gramStart"/>
            <w:r>
              <w:rPr>
                <w:rFonts w:ascii="����" w:hAnsi="����" w:hint="eastAsia"/>
                <w:color w:val="000000"/>
                <w:szCs w:val="21"/>
                <w:shd w:val="clear" w:color="auto" w:fill="FFFFFF"/>
              </w:rPr>
              <w:t>牟延林</w:t>
            </w:r>
            <w:proofErr w:type="gramEnd"/>
          </w:p>
        </w:tc>
        <w:tc>
          <w:tcPr>
            <w:tcW w:w="2409" w:type="dxa"/>
            <w:vAlign w:val="center"/>
          </w:tcPr>
          <w:p w:rsidR="00330232" w:rsidRDefault="00501847" w:rsidP="008120DB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日（星期二）</w:t>
            </w:r>
          </w:p>
          <w:p w:rsidR="00501847" w:rsidRDefault="00501847" w:rsidP="008120DB">
            <w:pPr>
              <w:jc w:val="center"/>
            </w:pPr>
            <w:r>
              <w:rPr>
                <w:rFonts w:hint="eastAsia"/>
              </w:rPr>
              <w:t>13:30-15:30</w:t>
            </w:r>
          </w:p>
          <w:p w:rsidR="00F72BC5" w:rsidRDefault="00F72BC5" w:rsidP="008120DB">
            <w:pPr>
              <w:jc w:val="center"/>
            </w:pPr>
            <w:r>
              <w:rPr>
                <w:rFonts w:hint="eastAsia"/>
              </w:rPr>
              <w:t>图书馆报告厅</w:t>
            </w:r>
          </w:p>
        </w:tc>
        <w:tc>
          <w:tcPr>
            <w:tcW w:w="993" w:type="dxa"/>
            <w:vAlign w:val="center"/>
          </w:tcPr>
          <w:p w:rsidR="00330232" w:rsidRDefault="00330232" w:rsidP="002C74F9">
            <w:pPr>
              <w:jc w:val="righ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学时</w:t>
            </w:r>
          </w:p>
        </w:tc>
      </w:tr>
      <w:tr w:rsidR="00E33631" w:rsidTr="00F72BC5">
        <w:trPr>
          <w:trHeight w:val="614"/>
          <w:jc w:val="center"/>
        </w:trPr>
        <w:tc>
          <w:tcPr>
            <w:tcW w:w="675" w:type="dxa"/>
            <w:vMerge w:val="restart"/>
            <w:vAlign w:val="center"/>
          </w:tcPr>
          <w:p w:rsidR="00E33631" w:rsidRPr="00A14C42" w:rsidRDefault="00E33631" w:rsidP="00E33631">
            <w:pPr>
              <w:jc w:val="center"/>
              <w:rPr>
                <w:b/>
              </w:rPr>
            </w:pPr>
            <w:r w:rsidRPr="00A14C42">
              <w:rPr>
                <w:rFonts w:hint="eastAsia"/>
                <w:b/>
              </w:rPr>
              <w:t>教育信息化</w:t>
            </w:r>
          </w:p>
        </w:tc>
        <w:tc>
          <w:tcPr>
            <w:tcW w:w="3119" w:type="dxa"/>
            <w:vAlign w:val="center"/>
          </w:tcPr>
          <w:p w:rsidR="00E33631" w:rsidRPr="0037705D" w:rsidRDefault="00E33631" w:rsidP="002C74F9">
            <w:pPr>
              <w:rPr>
                <w:color w:val="000000"/>
                <w:szCs w:val="21"/>
              </w:rPr>
            </w:pPr>
            <w:r>
              <w:rPr>
                <w:rFonts w:ascii="����" w:hAnsi="����"/>
                <w:color w:val="000000"/>
                <w:szCs w:val="21"/>
                <w:shd w:val="clear" w:color="auto" w:fill="FFFFFF"/>
              </w:rPr>
              <w:t>信息化教学设计</w:t>
            </w:r>
          </w:p>
        </w:tc>
        <w:tc>
          <w:tcPr>
            <w:tcW w:w="1843" w:type="dxa"/>
            <w:vMerge w:val="restart"/>
            <w:vAlign w:val="center"/>
          </w:tcPr>
          <w:p w:rsidR="00E33631" w:rsidRDefault="00E33631" w:rsidP="002C74F9">
            <w:pPr>
              <w:jc w:val="center"/>
              <w:rPr>
                <w:rFonts w:ascii="����" w:hAnsi="����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����" w:hAnsi="����"/>
                <w:color w:val="000000"/>
                <w:szCs w:val="21"/>
                <w:shd w:val="clear" w:color="auto" w:fill="FFFFFF"/>
              </w:rPr>
              <w:t>陕西师范大学</w:t>
            </w:r>
          </w:p>
          <w:p w:rsidR="00E33631" w:rsidRPr="0037705D" w:rsidRDefault="00E33631" w:rsidP="002C74F9">
            <w:pPr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ascii="����" w:hAnsi="����" w:hint="eastAsia"/>
                <w:color w:val="000000"/>
                <w:szCs w:val="21"/>
                <w:shd w:val="clear" w:color="auto" w:fill="FFFFFF"/>
              </w:rPr>
              <w:t>何聚厚</w:t>
            </w:r>
            <w:proofErr w:type="gramEnd"/>
          </w:p>
        </w:tc>
        <w:tc>
          <w:tcPr>
            <w:tcW w:w="2409" w:type="dxa"/>
            <w:vMerge w:val="restart"/>
            <w:vAlign w:val="center"/>
          </w:tcPr>
          <w:p w:rsidR="00E33631" w:rsidRDefault="00501847" w:rsidP="008120DB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424EEA">
              <w:rPr>
                <w:rFonts w:hint="eastAsia"/>
              </w:rPr>
              <w:t>6</w:t>
            </w:r>
            <w:r>
              <w:rPr>
                <w:rFonts w:hint="eastAsia"/>
              </w:rPr>
              <w:t>日（星期</w:t>
            </w:r>
            <w:r w:rsidR="00424EEA">
              <w:rPr>
                <w:rFonts w:hint="eastAsia"/>
              </w:rPr>
              <w:t>二</w:t>
            </w:r>
            <w:r>
              <w:rPr>
                <w:rFonts w:hint="eastAsia"/>
              </w:rPr>
              <w:t>）</w:t>
            </w:r>
          </w:p>
          <w:p w:rsidR="00501847" w:rsidRDefault="00501847" w:rsidP="008120DB">
            <w:pPr>
              <w:jc w:val="center"/>
            </w:pPr>
            <w:r>
              <w:rPr>
                <w:rFonts w:hint="eastAsia"/>
              </w:rPr>
              <w:t>13:30-16:30</w:t>
            </w:r>
          </w:p>
          <w:p w:rsidR="00F72BC5" w:rsidRDefault="00F72BC5" w:rsidP="00501847">
            <w:pPr>
              <w:jc w:val="center"/>
            </w:pPr>
            <w:r>
              <w:rPr>
                <w:rFonts w:hint="eastAsia"/>
              </w:rPr>
              <w:t>图书馆多功能厅</w:t>
            </w:r>
          </w:p>
        </w:tc>
        <w:tc>
          <w:tcPr>
            <w:tcW w:w="993" w:type="dxa"/>
            <w:vMerge w:val="restart"/>
            <w:vAlign w:val="center"/>
          </w:tcPr>
          <w:p w:rsidR="00E33631" w:rsidRDefault="00424EEA" w:rsidP="002C74F9">
            <w:pPr>
              <w:jc w:val="right"/>
            </w:pPr>
            <w:r>
              <w:rPr>
                <w:rFonts w:hint="eastAsia"/>
              </w:rPr>
              <w:t>4</w:t>
            </w:r>
            <w:bookmarkStart w:id="0" w:name="_GoBack"/>
            <w:bookmarkEnd w:id="0"/>
            <w:r w:rsidR="00E33631">
              <w:rPr>
                <w:rFonts w:hint="eastAsia"/>
              </w:rPr>
              <w:t>学时</w:t>
            </w:r>
          </w:p>
        </w:tc>
      </w:tr>
      <w:tr w:rsidR="00E33631" w:rsidTr="00F72BC5">
        <w:trPr>
          <w:trHeight w:val="706"/>
          <w:jc w:val="center"/>
        </w:trPr>
        <w:tc>
          <w:tcPr>
            <w:tcW w:w="675" w:type="dxa"/>
            <w:vMerge/>
          </w:tcPr>
          <w:p w:rsidR="00E33631" w:rsidRDefault="00E33631" w:rsidP="00E33631">
            <w:pPr>
              <w:jc w:val="center"/>
            </w:pPr>
          </w:p>
        </w:tc>
        <w:tc>
          <w:tcPr>
            <w:tcW w:w="3119" w:type="dxa"/>
            <w:vAlign w:val="center"/>
          </w:tcPr>
          <w:p w:rsidR="00E33631" w:rsidRDefault="00E33631" w:rsidP="002C74F9">
            <w:pPr>
              <w:rPr>
                <w:rFonts w:ascii="����" w:hAnsi="����" w:hint="eastAsia"/>
                <w:color w:val="000000"/>
                <w:szCs w:val="21"/>
                <w:shd w:val="clear" w:color="auto" w:fill="FFFFFF"/>
              </w:rPr>
            </w:pPr>
            <w:proofErr w:type="gramStart"/>
            <w:r w:rsidRPr="00A14C42">
              <w:rPr>
                <w:rFonts w:ascii="����" w:hAnsi="����"/>
                <w:color w:val="000000"/>
                <w:szCs w:val="21"/>
                <w:shd w:val="clear" w:color="auto" w:fill="FFFFFF"/>
              </w:rPr>
              <w:t>微课教学</w:t>
            </w:r>
            <w:proofErr w:type="gramEnd"/>
            <w:r w:rsidRPr="00A14C42">
              <w:rPr>
                <w:rFonts w:ascii="����" w:hAnsi="����"/>
                <w:color w:val="000000"/>
                <w:szCs w:val="21"/>
                <w:shd w:val="clear" w:color="auto" w:fill="FFFFFF"/>
              </w:rPr>
              <w:t>视频设计与制作</w:t>
            </w:r>
          </w:p>
        </w:tc>
        <w:tc>
          <w:tcPr>
            <w:tcW w:w="1843" w:type="dxa"/>
            <w:vMerge/>
            <w:vAlign w:val="center"/>
          </w:tcPr>
          <w:p w:rsidR="00E33631" w:rsidRPr="0037705D" w:rsidRDefault="00E33631" w:rsidP="002C74F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E33631" w:rsidRDefault="00E33631" w:rsidP="002C74F9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631" w:rsidRDefault="00E33631" w:rsidP="002C74F9">
            <w:pPr>
              <w:jc w:val="right"/>
            </w:pPr>
          </w:p>
        </w:tc>
      </w:tr>
      <w:tr w:rsidR="001308EA" w:rsidTr="00F72BC5">
        <w:trPr>
          <w:trHeight w:val="441"/>
          <w:jc w:val="center"/>
        </w:trPr>
        <w:tc>
          <w:tcPr>
            <w:tcW w:w="3794" w:type="dxa"/>
            <w:gridSpan w:val="2"/>
            <w:vAlign w:val="center"/>
          </w:tcPr>
          <w:p w:rsidR="001308EA" w:rsidRPr="00A14C42" w:rsidRDefault="001308EA" w:rsidP="00E33631">
            <w:pPr>
              <w:jc w:val="center"/>
              <w:rPr>
                <w:rFonts w:ascii="����" w:hAnsi="����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</w:rPr>
              <w:t>结业仪式</w:t>
            </w:r>
          </w:p>
        </w:tc>
        <w:tc>
          <w:tcPr>
            <w:tcW w:w="1843" w:type="dxa"/>
            <w:vAlign w:val="center"/>
          </w:tcPr>
          <w:p w:rsidR="001308EA" w:rsidRPr="0037705D" w:rsidRDefault="001308EA" w:rsidP="002C74F9">
            <w:pPr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姚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杰</w:t>
            </w:r>
          </w:p>
        </w:tc>
        <w:tc>
          <w:tcPr>
            <w:tcW w:w="2409" w:type="dxa"/>
            <w:vAlign w:val="center"/>
          </w:tcPr>
          <w:p w:rsidR="001308EA" w:rsidRDefault="001308EA" w:rsidP="002C74F9">
            <w:pPr>
              <w:jc w:val="center"/>
            </w:pPr>
            <w:r>
              <w:rPr>
                <w:rFonts w:hint="eastAsia"/>
              </w:rPr>
              <w:t>待定</w:t>
            </w:r>
          </w:p>
        </w:tc>
        <w:tc>
          <w:tcPr>
            <w:tcW w:w="993" w:type="dxa"/>
            <w:vAlign w:val="center"/>
          </w:tcPr>
          <w:p w:rsidR="001308EA" w:rsidRDefault="00580B6D" w:rsidP="00580B6D">
            <w:pPr>
              <w:jc w:val="center"/>
            </w:pPr>
            <w:r>
              <w:rPr>
                <w:rFonts w:hint="eastAsia"/>
              </w:rPr>
              <w:t>--</w:t>
            </w:r>
          </w:p>
        </w:tc>
      </w:tr>
    </w:tbl>
    <w:p w:rsidR="00E33631" w:rsidRDefault="00E33631" w:rsidP="00F72BC5"/>
    <w:sectPr w:rsidR="00E33631" w:rsidSect="00F72BC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77" w:rsidRDefault="00896C77" w:rsidP="001308EA">
      <w:r>
        <w:separator/>
      </w:r>
    </w:p>
  </w:endnote>
  <w:endnote w:type="continuationSeparator" w:id="0">
    <w:p w:rsidR="00896C77" w:rsidRDefault="00896C77" w:rsidP="0013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77" w:rsidRDefault="00896C77" w:rsidP="001308EA">
      <w:r>
        <w:separator/>
      </w:r>
    </w:p>
  </w:footnote>
  <w:footnote w:type="continuationSeparator" w:id="0">
    <w:p w:rsidR="00896C77" w:rsidRDefault="00896C77" w:rsidP="00130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42"/>
    <w:rsid w:val="000457E3"/>
    <w:rsid w:val="00087D25"/>
    <w:rsid w:val="001202CE"/>
    <w:rsid w:val="001308EA"/>
    <w:rsid w:val="001E4E13"/>
    <w:rsid w:val="00210D27"/>
    <w:rsid w:val="002402D7"/>
    <w:rsid w:val="00330232"/>
    <w:rsid w:val="003710D8"/>
    <w:rsid w:val="004141CB"/>
    <w:rsid w:val="00424EEA"/>
    <w:rsid w:val="0048737E"/>
    <w:rsid w:val="004A5D0C"/>
    <w:rsid w:val="004A7E14"/>
    <w:rsid w:val="004E57E4"/>
    <w:rsid w:val="004F7FC7"/>
    <w:rsid w:val="00501847"/>
    <w:rsid w:val="00580B6D"/>
    <w:rsid w:val="00610170"/>
    <w:rsid w:val="00620655"/>
    <w:rsid w:val="008120DB"/>
    <w:rsid w:val="00832EE8"/>
    <w:rsid w:val="00896C77"/>
    <w:rsid w:val="008B158F"/>
    <w:rsid w:val="009C2964"/>
    <w:rsid w:val="00A14C42"/>
    <w:rsid w:val="00A3000D"/>
    <w:rsid w:val="00A818A2"/>
    <w:rsid w:val="00E33631"/>
    <w:rsid w:val="00F033C4"/>
    <w:rsid w:val="00F72BC5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4C42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130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308E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30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308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4C42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130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308E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30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308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邵婧怡</dc:creator>
  <cp:lastModifiedBy>彭绪梅</cp:lastModifiedBy>
  <cp:revision>3</cp:revision>
  <cp:lastPrinted>2018-06-04T06:43:00Z</cp:lastPrinted>
  <dcterms:created xsi:type="dcterms:W3CDTF">2018-06-04T07:06:00Z</dcterms:created>
  <dcterms:modified xsi:type="dcterms:W3CDTF">2018-06-04T07:29:00Z</dcterms:modified>
</cp:coreProperties>
</file>